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5B" w:rsidRPr="0023515B" w:rsidRDefault="0023515B" w:rsidP="002351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515B">
        <w:rPr>
          <w:rFonts w:asciiTheme="majorBidi" w:hAnsiTheme="majorBidi" w:cstheme="majorBidi"/>
          <w:b/>
          <w:bCs/>
          <w:sz w:val="28"/>
          <w:szCs w:val="28"/>
        </w:rPr>
        <w:t xml:space="preserve">Pravidla správania sa v priestoroch a na pozemku </w:t>
      </w:r>
      <w:proofErr w:type="spellStart"/>
      <w:r w:rsidRPr="0023515B">
        <w:rPr>
          <w:rFonts w:asciiTheme="majorBidi" w:hAnsiTheme="majorBidi" w:cstheme="majorBidi"/>
          <w:b/>
          <w:bCs/>
          <w:sz w:val="28"/>
          <w:szCs w:val="28"/>
        </w:rPr>
        <w:t>Wangdenlingu</w:t>
      </w:r>
      <w:proofErr w:type="spellEnd"/>
    </w:p>
    <w:p w:rsidR="0023515B" w:rsidRP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 xml:space="preserve">Milý návštevník, prosíme ťa, aby si vo </w:t>
      </w:r>
      <w:proofErr w:type="spellStart"/>
      <w:r w:rsidRPr="0023515B">
        <w:rPr>
          <w:rFonts w:asciiTheme="majorBidi" w:hAnsiTheme="majorBidi" w:cstheme="majorBidi"/>
          <w:sz w:val="28"/>
          <w:szCs w:val="28"/>
        </w:rPr>
        <w:t>Wangdenlingu</w:t>
      </w:r>
      <w:proofErr w:type="spellEnd"/>
      <w:r w:rsidRPr="0023515B">
        <w:rPr>
          <w:rFonts w:asciiTheme="majorBidi" w:hAnsiTheme="majorBidi" w:cstheme="majorBidi"/>
          <w:sz w:val="28"/>
          <w:szCs w:val="28"/>
        </w:rPr>
        <w:t>, dodržoval zásady etického jednania:</w:t>
      </w:r>
    </w:p>
    <w:p w:rsidR="00C7638B" w:rsidRPr="0023515B" w:rsidRDefault="00C7638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3515B" w:rsidRPr="0023515B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Nezabíja</w:t>
      </w:r>
      <w:r w:rsidR="00C7638B">
        <w:rPr>
          <w:rFonts w:asciiTheme="majorBidi" w:hAnsiTheme="majorBidi" w:cstheme="majorBidi"/>
          <w:sz w:val="28"/>
          <w:szCs w:val="28"/>
        </w:rPr>
        <w:t>j</w:t>
      </w:r>
      <w:r w:rsidRPr="0023515B">
        <w:rPr>
          <w:rFonts w:asciiTheme="majorBidi" w:hAnsiTheme="majorBidi" w:cstheme="majorBidi"/>
          <w:sz w:val="28"/>
          <w:szCs w:val="28"/>
        </w:rPr>
        <w:t xml:space="preserve"> zvieratá, ani inak neubliž</w:t>
      </w:r>
      <w:r w:rsidR="00C7638B">
        <w:rPr>
          <w:rFonts w:asciiTheme="majorBidi" w:hAnsiTheme="majorBidi" w:cstheme="majorBidi"/>
          <w:sz w:val="28"/>
          <w:szCs w:val="28"/>
        </w:rPr>
        <w:t>uj</w:t>
      </w:r>
      <w:r w:rsidRPr="0023515B">
        <w:rPr>
          <w:rFonts w:asciiTheme="majorBidi" w:hAnsiTheme="majorBidi" w:cstheme="majorBidi"/>
          <w:sz w:val="28"/>
          <w:szCs w:val="28"/>
        </w:rPr>
        <w:t xml:space="preserve"> ľuďom a ostatným bytostiam.</w:t>
      </w:r>
    </w:p>
    <w:p w:rsidR="00C7638B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Neprivlastň</w:t>
      </w:r>
      <w:r w:rsidR="00C7638B">
        <w:rPr>
          <w:rFonts w:asciiTheme="majorBidi" w:hAnsiTheme="majorBidi" w:cstheme="majorBidi"/>
          <w:sz w:val="28"/>
          <w:szCs w:val="28"/>
        </w:rPr>
        <w:t>uj</w:t>
      </w:r>
      <w:r w:rsidRPr="0023515B">
        <w:rPr>
          <w:rFonts w:asciiTheme="majorBidi" w:hAnsiTheme="majorBidi" w:cstheme="majorBidi"/>
          <w:sz w:val="28"/>
          <w:szCs w:val="28"/>
        </w:rPr>
        <w:t xml:space="preserve"> si a nenič veci, ktoré slúžia všetkým. </w:t>
      </w:r>
    </w:p>
    <w:p w:rsidR="0023515B" w:rsidRPr="0023515B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Správa</w:t>
      </w:r>
      <w:r w:rsidR="00C7638B">
        <w:rPr>
          <w:rFonts w:asciiTheme="majorBidi" w:hAnsiTheme="majorBidi" w:cstheme="majorBidi"/>
          <w:sz w:val="28"/>
          <w:szCs w:val="28"/>
        </w:rPr>
        <w:t>j</w:t>
      </w:r>
      <w:r w:rsidRPr="0023515B">
        <w:rPr>
          <w:rFonts w:asciiTheme="majorBidi" w:hAnsiTheme="majorBidi" w:cstheme="majorBidi"/>
          <w:sz w:val="28"/>
          <w:szCs w:val="28"/>
        </w:rPr>
        <w:t xml:space="preserve"> sa k ostatným s úctou a s rešpektom k ich osobnej dimenzii.</w:t>
      </w:r>
    </w:p>
    <w:p w:rsidR="0023515B" w:rsidRPr="0023515B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Neopíja</w:t>
      </w:r>
      <w:r w:rsidR="00C7638B">
        <w:rPr>
          <w:rFonts w:asciiTheme="majorBidi" w:hAnsiTheme="majorBidi" w:cstheme="majorBidi"/>
          <w:sz w:val="28"/>
          <w:szCs w:val="28"/>
        </w:rPr>
        <w:t>j</w:t>
      </w:r>
      <w:r w:rsidRPr="0023515B">
        <w:rPr>
          <w:rFonts w:asciiTheme="majorBidi" w:hAnsiTheme="majorBidi" w:cstheme="majorBidi"/>
          <w:sz w:val="28"/>
          <w:szCs w:val="28"/>
        </w:rPr>
        <w:t xml:space="preserve"> sa, ne</w:t>
      </w:r>
      <w:r w:rsidR="00C7638B">
        <w:rPr>
          <w:rFonts w:asciiTheme="majorBidi" w:hAnsiTheme="majorBidi" w:cstheme="majorBidi"/>
          <w:sz w:val="28"/>
          <w:szCs w:val="28"/>
        </w:rPr>
        <w:t>u</w:t>
      </w:r>
      <w:r w:rsidRPr="0023515B">
        <w:rPr>
          <w:rFonts w:asciiTheme="majorBidi" w:hAnsiTheme="majorBidi" w:cstheme="majorBidi"/>
          <w:sz w:val="28"/>
          <w:szCs w:val="28"/>
        </w:rPr>
        <w:t>žíva</w:t>
      </w:r>
      <w:r w:rsidR="00C7638B">
        <w:rPr>
          <w:rFonts w:asciiTheme="majorBidi" w:hAnsiTheme="majorBidi" w:cstheme="majorBidi"/>
          <w:sz w:val="28"/>
          <w:szCs w:val="28"/>
        </w:rPr>
        <w:t>j</w:t>
      </w:r>
      <w:r w:rsidRPr="0023515B">
        <w:rPr>
          <w:rFonts w:asciiTheme="majorBidi" w:hAnsiTheme="majorBidi" w:cstheme="majorBidi"/>
          <w:sz w:val="28"/>
          <w:szCs w:val="28"/>
        </w:rPr>
        <w:t xml:space="preserve"> drogy a nefajči na pozemku </w:t>
      </w:r>
      <w:proofErr w:type="spellStart"/>
      <w:r w:rsidRPr="0023515B">
        <w:rPr>
          <w:rFonts w:asciiTheme="majorBidi" w:hAnsiTheme="majorBidi" w:cstheme="majorBidi"/>
          <w:sz w:val="28"/>
          <w:szCs w:val="28"/>
        </w:rPr>
        <w:t>Wangdenlingu</w:t>
      </w:r>
      <w:proofErr w:type="spellEnd"/>
      <w:r w:rsidRPr="0023515B">
        <w:rPr>
          <w:rFonts w:asciiTheme="majorBidi" w:hAnsiTheme="majorBidi" w:cstheme="majorBidi"/>
          <w:sz w:val="28"/>
          <w:szCs w:val="28"/>
        </w:rPr>
        <w:t>.</w:t>
      </w:r>
    </w:p>
    <w:p w:rsidR="0023515B" w:rsidRP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7638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 xml:space="preserve">Ďalej ťa prosíme, aby si zachovával v priestoroch </w:t>
      </w:r>
      <w:proofErr w:type="spellStart"/>
      <w:r w:rsidRPr="0023515B">
        <w:rPr>
          <w:rFonts w:asciiTheme="majorBidi" w:hAnsiTheme="majorBidi" w:cstheme="majorBidi"/>
          <w:sz w:val="28"/>
          <w:szCs w:val="28"/>
        </w:rPr>
        <w:t>Wangdenlingu</w:t>
      </w:r>
      <w:proofErr w:type="spellEnd"/>
      <w:r w:rsidRPr="0023515B">
        <w:rPr>
          <w:rFonts w:asciiTheme="majorBidi" w:hAnsiTheme="majorBidi" w:cstheme="majorBidi"/>
          <w:sz w:val="28"/>
          <w:szCs w:val="28"/>
        </w:rPr>
        <w:t xml:space="preserve"> ako aj na poze</w:t>
      </w:r>
      <w:r w:rsidR="00C7638B">
        <w:rPr>
          <w:rFonts w:asciiTheme="majorBidi" w:hAnsiTheme="majorBidi" w:cstheme="majorBidi"/>
          <w:sz w:val="28"/>
          <w:szCs w:val="28"/>
        </w:rPr>
        <w:t xml:space="preserve">mku poriadok a čistotu </w:t>
      </w:r>
    </w:p>
    <w:p w:rsidR="00C7638B" w:rsidRDefault="00C7638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3515B" w:rsidRPr="00C7638B" w:rsidRDefault="00C7638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7638B">
        <w:rPr>
          <w:rFonts w:asciiTheme="majorBidi" w:hAnsiTheme="majorBidi" w:cstheme="majorBidi"/>
          <w:b/>
          <w:bCs/>
          <w:sz w:val="28"/>
          <w:szCs w:val="28"/>
        </w:rPr>
        <w:t>V kuchyni:</w:t>
      </w:r>
    </w:p>
    <w:p w:rsidR="00C7638B" w:rsidRPr="0023515B" w:rsidRDefault="00C7638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 xml:space="preserve">- Riady, ktoré si použil, si po sebe umy. </w:t>
      </w:r>
    </w:p>
    <w:p w:rsidR="00C7638B" w:rsidRPr="0023515B" w:rsidRDefault="00C7638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Umývadlá zanechaj po použití čisté, odpad z nich vyklop na kompost, alebo do nádoby na bioodpad.</w:t>
      </w:r>
    </w:p>
    <w:p w:rsidR="00C7638B" w:rsidRPr="0023515B" w:rsidRDefault="00C7638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Odpad triedime, dbaj teda na to, aby sa správne druhy odpadu dostali do správnych nádob.</w:t>
      </w:r>
    </w:p>
    <w:p w:rsidR="00C7638B" w:rsidRDefault="00C7638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7638B" w:rsidRPr="00C7638B" w:rsidRDefault="00C7638B" w:rsidP="0023515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638B">
        <w:rPr>
          <w:rFonts w:asciiTheme="majorBidi" w:hAnsiTheme="majorBidi" w:cstheme="majorBidi"/>
          <w:b/>
          <w:bCs/>
          <w:sz w:val="28"/>
          <w:szCs w:val="28"/>
        </w:rPr>
        <w:t>V </w:t>
      </w:r>
      <w:proofErr w:type="spellStart"/>
      <w:r w:rsidRPr="00C7638B">
        <w:rPr>
          <w:rFonts w:asciiTheme="majorBidi" w:hAnsiTheme="majorBidi" w:cstheme="majorBidi"/>
          <w:b/>
          <w:bCs/>
          <w:sz w:val="28"/>
          <w:szCs w:val="28"/>
        </w:rPr>
        <w:t>Gompe</w:t>
      </w:r>
      <w:proofErr w:type="spellEnd"/>
      <w:r w:rsidRPr="00C7638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3515B" w:rsidRP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Texty, knihy a noviny (</w:t>
      </w:r>
      <w:proofErr w:type="spellStart"/>
      <w:r w:rsidRPr="0023515B">
        <w:rPr>
          <w:rFonts w:asciiTheme="majorBidi" w:hAnsiTheme="majorBidi" w:cstheme="majorBidi"/>
          <w:sz w:val="28"/>
          <w:szCs w:val="28"/>
        </w:rPr>
        <w:t>Mirror</w:t>
      </w:r>
      <w:proofErr w:type="spellEnd"/>
      <w:r w:rsidRPr="0023515B">
        <w:rPr>
          <w:rFonts w:asciiTheme="majorBidi" w:hAnsiTheme="majorBidi" w:cstheme="majorBidi"/>
          <w:sz w:val="28"/>
          <w:szCs w:val="28"/>
        </w:rPr>
        <w:t>) po prečítaní ulož na miesto a dbaj na to, aby sa nepovaľovali po zemi.</w:t>
      </w:r>
    </w:p>
    <w:p w:rsid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V spoločenskej miestnosti/</w:t>
      </w:r>
      <w:proofErr w:type="spellStart"/>
      <w:r w:rsidRPr="0023515B">
        <w:rPr>
          <w:rFonts w:asciiTheme="majorBidi" w:hAnsiTheme="majorBidi" w:cstheme="majorBidi"/>
          <w:sz w:val="28"/>
          <w:szCs w:val="28"/>
        </w:rPr>
        <w:t>gompe</w:t>
      </w:r>
      <w:proofErr w:type="spellEnd"/>
      <w:r w:rsidRPr="0023515B">
        <w:rPr>
          <w:rFonts w:asciiTheme="majorBidi" w:hAnsiTheme="majorBidi" w:cstheme="majorBidi"/>
          <w:sz w:val="28"/>
          <w:szCs w:val="28"/>
        </w:rPr>
        <w:t xml:space="preserve"> udržuj poriadok a pred odchodom </w:t>
      </w:r>
      <w:r>
        <w:rPr>
          <w:rFonts w:asciiTheme="majorBidi" w:hAnsiTheme="majorBidi" w:cstheme="majorBidi"/>
          <w:sz w:val="28"/>
          <w:szCs w:val="28"/>
        </w:rPr>
        <w:t xml:space="preserve">si po sebe </w:t>
      </w:r>
      <w:r w:rsidRPr="0023515B">
        <w:rPr>
          <w:rFonts w:asciiTheme="majorBidi" w:hAnsiTheme="majorBidi" w:cstheme="majorBidi"/>
          <w:sz w:val="28"/>
          <w:szCs w:val="28"/>
        </w:rPr>
        <w:t>uprac posteľ.</w:t>
      </w:r>
    </w:p>
    <w:p w:rsidR="00C7638B" w:rsidRDefault="00C7638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7638B" w:rsidRPr="00C7638B" w:rsidRDefault="00C7638B" w:rsidP="00C7638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638B">
        <w:rPr>
          <w:rFonts w:asciiTheme="majorBidi" w:hAnsiTheme="majorBidi" w:cstheme="majorBidi"/>
          <w:b/>
          <w:bCs/>
          <w:sz w:val="28"/>
          <w:szCs w:val="28"/>
        </w:rPr>
        <w:t>V </w:t>
      </w:r>
      <w:r>
        <w:rPr>
          <w:rFonts w:asciiTheme="majorBidi" w:hAnsiTheme="majorBidi" w:cstheme="majorBidi"/>
          <w:b/>
          <w:bCs/>
          <w:sz w:val="28"/>
          <w:szCs w:val="28"/>
        </w:rPr>
        <w:t>Dome</w:t>
      </w:r>
      <w:r w:rsidRPr="00C7638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7638B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Toaletu udržuj v čistote</w:t>
      </w:r>
      <w:r w:rsidR="00C7638B">
        <w:rPr>
          <w:rFonts w:asciiTheme="majorBidi" w:hAnsiTheme="majorBidi" w:cstheme="majorBidi"/>
          <w:sz w:val="28"/>
          <w:szCs w:val="28"/>
        </w:rPr>
        <w:t xml:space="preserve"> , ak je záchod plný, vynes odpad do lesa.</w:t>
      </w:r>
    </w:p>
    <w:p w:rsidR="001D4A75" w:rsidRDefault="0023515B" w:rsidP="00C7638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3515B">
        <w:rPr>
          <w:rFonts w:asciiTheme="majorBidi" w:hAnsiTheme="majorBidi" w:cstheme="majorBidi"/>
          <w:sz w:val="28"/>
          <w:szCs w:val="28"/>
        </w:rPr>
        <w:t>- Pracovné náradie po práci očisti a uprac do náraďovne.</w:t>
      </w:r>
    </w:p>
    <w:p w:rsid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3515B" w:rsidRDefault="0023515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 prípade opakovaného či hrubého porušenia pravidiel hrozí tomu, kto tak koná vykázanie z </w:t>
      </w:r>
      <w:proofErr w:type="spellStart"/>
      <w:r>
        <w:rPr>
          <w:rFonts w:asciiTheme="majorBidi" w:hAnsiTheme="majorBidi" w:cstheme="majorBidi"/>
          <w:sz w:val="28"/>
          <w:szCs w:val="28"/>
        </w:rPr>
        <w:t>Wangdenlingu</w:t>
      </w:r>
      <w:proofErr w:type="spellEnd"/>
      <w:r>
        <w:rPr>
          <w:rFonts w:asciiTheme="majorBidi" w:hAnsiTheme="majorBidi" w:cstheme="majorBidi"/>
          <w:sz w:val="28"/>
          <w:szCs w:val="28"/>
        </w:rPr>
        <w:t>, prípadne zákaz pobytu.</w:t>
      </w:r>
    </w:p>
    <w:p w:rsidR="00311A3B" w:rsidRDefault="00311A3B" w:rsidP="002351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1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6A3"/>
    <w:multiLevelType w:val="hybridMultilevel"/>
    <w:tmpl w:val="4BC2D63E"/>
    <w:lvl w:ilvl="0" w:tplc="100AA77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F6"/>
    <w:rsid w:val="001D4A75"/>
    <w:rsid w:val="0023515B"/>
    <w:rsid w:val="00311A3B"/>
    <w:rsid w:val="003C1EF6"/>
    <w:rsid w:val="00962B47"/>
    <w:rsid w:val="00C16F7E"/>
    <w:rsid w:val="00C7638B"/>
    <w:rsid w:val="00E97F82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EeePC</dc:creator>
  <cp:keywords/>
  <dc:description/>
  <cp:lastModifiedBy>EeePC</cp:lastModifiedBy>
  <cp:revision>1</cp:revision>
  <cp:lastPrinted>2013-10-17T17:28:00Z</cp:lastPrinted>
  <dcterms:created xsi:type="dcterms:W3CDTF">2013-10-17T17:27:00Z</dcterms:created>
  <dcterms:modified xsi:type="dcterms:W3CDTF">2013-10-22T07:52:00Z</dcterms:modified>
</cp:coreProperties>
</file>